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6FA66" w14:textId="2DAFFEAC" w:rsidR="00EC6ED8" w:rsidRDefault="00EC6ED8" w:rsidP="00215275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</w:t>
      </w:r>
      <w:r w:rsidR="00215275">
        <w:rPr>
          <w:b/>
          <w:sz w:val="28"/>
          <w:szCs w:val="28"/>
          <w:lang w:val="en-GB"/>
        </w:rPr>
        <w:t>NOTICE</w:t>
      </w:r>
    </w:p>
    <w:p w14:paraId="53C9E280" w14:textId="77777777" w:rsidR="00215275" w:rsidRPr="008D180E" w:rsidRDefault="00215275" w:rsidP="00215275">
      <w:pPr>
        <w:widowControl/>
        <w:spacing w:beforeAutospacing="1" w:afterAutospacing="1"/>
        <w:jc w:val="center"/>
        <w:rPr>
          <w:lang w:val="en-GB"/>
        </w:rPr>
      </w:pPr>
    </w:p>
    <w:p w14:paraId="17775606" w14:textId="77777777" w:rsidR="00DF0CD5" w:rsidRPr="00FA2CCC" w:rsidRDefault="00DF0CD5" w:rsidP="00DF0CD5">
      <w:pPr>
        <w:spacing w:beforeAutospacing="1" w:afterAutospacing="1"/>
        <w:rPr>
          <w:b/>
          <w:sz w:val="22"/>
          <w:szCs w:val="22"/>
        </w:rPr>
      </w:pPr>
      <w:r w:rsidRPr="00FA2CCC">
        <w:rPr>
          <w:b/>
          <w:sz w:val="22"/>
          <w:szCs w:val="22"/>
          <w:u w:val="single"/>
        </w:rPr>
        <w:t>1. Tender Notice Title:</w:t>
      </w:r>
      <w:r w:rsidRPr="00FA2CCC">
        <w:rPr>
          <w:b/>
          <w:sz w:val="22"/>
          <w:szCs w:val="22"/>
        </w:rPr>
        <w:t xml:space="preserve"> </w:t>
      </w:r>
    </w:p>
    <w:p w14:paraId="5518CA42" w14:textId="77777777" w:rsidR="00CB2E7E" w:rsidRPr="00843621" w:rsidRDefault="00CB2E7E" w:rsidP="00CB2E7E">
      <w:pPr>
        <w:spacing w:beforeAutospacing="1" w:afterAutospacing="1"/>
        <w:rPr>
          <w:bCs/>
          <w:sz w:val="22"/>
          <w:szCs w:val="22"/>
          <w:lang w:val="en-GB"/>
        </w:rPr>
      </w:pPr>
      <w:r w:rsidRPr="00843621">
        <w:rPr>
          <w:bCs/>
          <w:sz w:val="22"/>
          <w:szCs w:val="22"/>
          <w:lang w:val="en-GB"/>
        </w:rPr>
        <w:t xml:space="preserve">Procurement of works on extension of the building facility of the Technical School, </w:t>
      </w:r>
      <w:proofErr w:type="spellStart"/>
      <w:r w:rsidRPr="00843621">
        <w:rPr>
          <w:bCs/>
          <w:sz w:val="22"/>
          <w:szCs w:val="22"/>
          <w:lang w:val="en-GB"/>
        </w:rPr>
        <w:t>Gradiska</w:t>
      </w:r>
      <w:proofErr w:type="spellEnd"/>
      <w:r w:rsidRPr="00843621">
        <w:rPr>
          <w:bCs/>
          <w:sz w:val="22"/>
          <w:szCs w:val="22"/>
          <w:lang w:val="en-GB"/>
        </w:rPr>
        <w:t>,</w:t>
      </w:r>
    </w:p>
    <w:p w14:paraId="33141F5E" w14:textId="77777777" w:rsidR="00CB2E7E" w:rsidRPr="00843621" w:rsidRDefault="00CB2E7E" w:rsidP="00CB2E7E">
      <w:pPr>
        <w:spacing w:beforeAutospacing="1" w:afterAutospacing="1"/>
        <w:rPr>
          <w:bCs/>
          <w:sz w:val="22"/>
          <w:szCs w:val="22"/>
          <w:lang w:val="en-GB"/>
        </w:rPr>
      </w:pPr>
      <w:r w:rsidRPr="00843621">
        <w:rPr>
          <w:bCs/>
          <w:sz w:val="22"/>
          <w:szCs w:val="22"/>
          <w:lang w:val="en-GB"/>
        </w:rPr>
        <w:t xml:space="preserve">Bosnia and Herzegovina </w:t>
      </w:r>
    </w:p>
    <w:p w14:paraId="283BD454" w14:textId="77777777" w:rsidR="00DF0CD5" w:rsidRPr="00FA2CCC" w:rsidRDefault="00DF0CD5" w:rsidP="00DF0CD5">
      <w:pPr>
        <w:spacing w:beforeAutospacing="1" w:afterAutospacing="1"/>
        <w:rPr>
          <w:b/>
          <w:sz w:val="22"/>
          <w:szCs w:val="22"/>
          <w:u w:val="single"/>
        </w:rPr>
      </w:pPr>
      <w:r w:rsidRPr="00FA2CCC">
        <w:rPr>
          <w:b/>
          <w:sz w:val="22"/>
          <w:szCs w:val="22"/>
          <w:u w:val="single"/>
        </w:rPr>
        <w:t>2. Tender Notice Reference Number:</w:t>
      </w:r>
    </w:p>
    <w:p w14:paraId="78DA6F69" w14:textId="77777777" w:rsidR="00CB2E7E" w:rsidRDefault="00CB2E7E" w:rsidP="00CB2E7E">
      <w:pPr>
        <w:outlineLvl w:val="0"/>
        <w:rPr>
          <w:rStyle w:val="Emphasis"/>
          <w:i w:val="0"/>
          <w:sz w:val="22"/>
          <w:szCs w:val="22"/>
          <w:lang w:val="en-GB"/>
        </w:rPr>
      </w:pPr>
      <w:r w:rsidRPr="00FA2CCC">
        <w:rPr>
          <w:rStyle w:val="Emphasis"/>
          <w:i w:val="0"/>
          <w:sz w:val="22"/>
          <w:szCs w:val="22"/>
          <w:lang w:val="en-GB"/>
        </w:rPr>
        <w:t>RCF/BIH/W/2023/021</w:t>
      </w:r>
    </w:p>
    <w:p w14:paraId="28223C7C" w14:textId="77777777" w:rsidR="00DF0CD5" w:rsidRPr="00BB42E5" w:rsidRDefault="00DF0CD5" w:rsidP="00DF0CD5">
      <w:pPr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t>3.</w:t>
      </w:r>
      <w:r w:rsidRPr="00BB42E5">
        <w:rPr>
          <w:rStyle w:val="Strong"/>
          <w:sz w:val="22"/>
          <w:szCs w:val="22"/>
          <w:u w:val="single"/>
          <w:lang w:val="en-GB"/>
        </w:rPr>
        <w:t xml:space="preserve"> Previous publication concerning this procedure</w:t>
      </w:r>
    </w:p>
    <w:p w14:paraId="39AAF902" w14:textId="2A9DD3EC" w:rsidR="00CB2E7E" w:rsidRPr="00FA2CCC" w:rsidRDefault="00242903" w:rsidP="00CB2E7E">
      <w:pPr>
        <w:outlineLvl w:val="0"/>
        <w:rPr>
          <w:bCs/>
          <w:sz w:val="22"/>
          <w:szCs w:val="22"/>
          <w:u w:val="single"/>
          <w:lang w:val="en-GB"/>
        </w:rPr>
      </w:pPr>
      <w:hyperlink r:id="rId11" w:history="1">
        <w:r w:rsidR="00FA2CCC" w:rsidRPr="00FA2CCC">
          <w:rPr>
            <w:rStyle w:val="Hyperlink"/>
            <w:bCs/>
            <w:sz w:val="22"/>
            <w:szCs w:val="22"/>
            <w:lang w:val="en-GB"/>
          </w:rPr>
          <w:t>https://rcf-wb6.org</w:t>
        </w:r>
      </w:hyperlink>
      <w:r w:rsidR="00FA2CCC" w:rsidRPr="00FA2CCC">
        <w:rPr>
          <w:bCs/>
          <w:sz w:val="22"/>
          <w:szCs w:val="22"/>
          <w:u w:val="single"/>
        </w:rPr>
        <w:t>/</w:t>
      </w:r>
      <w:r w:rsidR="00FA2CCC" w:rsidRPr="00FA2CCC">
        <w:rPr>
          <w:rStyle w:val="Hyperlink"/>
          <w:lang w:val="en-GB"/>
        </w:rPr>
        <w:t>procurements</w:t>
      </w:r>
      <w:r w:rsidR="00FA2CCC" w:rsidRPr="00FA2CCC">
        <w:rPr>
          <w:bCs/>
          <w:sz w:val="22"/>
          <w:szCs w:val="22"/>
          <w:u w:val="single"/>
        </w:rPr>
        <w:t>/</w:t>
      </w:r>
    </w:p>
    <w:p w14:paraId="3AAFB2DC" w14:textId="0A771AA6" w:rsidR="00EC6ED8" w:rsidRPr="00581ACC" w:rsidRDefault="00532E58" w:rsidP="00532E58">
      <w:pPr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t>4</w:t>
      </w:r>
      <w:r w:rsidR="00D87889">
        <w:rPr>
          <w:rStyle w:val="Strong"/>
          <w:sz w:val="22"/>
          <w:szCs w:val="22"/>
          <w:u w:val="single"/>
          <w:lang w:val="en-GB"/>
        </w:rPr>
        <w:t xml:space="preserve">. </w:t>
      </w:r>
      <w:r w:rsidR="00EC6ED8" w:rsidRPr="00926E61">
        <w:rPr>
          <w:rStyle w:val="Strong"/>
          <w:sz w:val="22"/>
          <w:szCs w:val="22"/>
          <w:u w:val="single"/>
          <w:lang w:val="en-GB"/>
        </w:rPr>
        <w:t>Information on non-award</w:t>
      </w:r>
    </w:p>
    <w:p w14:paraId="06B9C48F" w14:textId="22B4DF93" w:rsidR="00FA2CCC" w:rsidRPr="00E43933" w:rsidRDefault="00FA2CCC" w:rsidP="00532E58">
      <w:pPr>
        <w:keepNext/>
        <w:widowControl/>
        <w:outlineLvl w:val="0"/>
        <w:rPr>
          <w:sz w:val="22"/>
          <w:szCs w:val="22"/>
          <w:lang w:val="en-GB"/>
        </w:rPr>
      </w:pPr>
      <w:r w:rsidRPr="00E43933">
        <w:rPr>
          <w:sz w:val="22"/>
          <w:szCs w:val="22"/>
          <w:lang w:val="en-GB"/>
        </w:rPr>
        <w:t>The contract is not awarded:</w:t>
      </w:r>
    </w:p>
    <w:p w14:paraId="0FF1CD8B" w14:textId="7EA1A3D7" w:rsidR="00E43933" w:rsidRPr="00E43933" w:rsidRDefault="00E43933" w:rsidP="00E43933">
      <w:pPr>
        <w:pStyle w:val="ListParagraph"/>
        <w:keepNext/>
        <w:widowControl/>
        <w:numPr>
          <w:ilvl w:val="0"/>
          <w:numId w:val="6"/>
        </w:numPr>
        <w:outlineLvl w:val="0"/>
        <w:rPr>
          <w:sz w:val="22"/>
          <w:szCs w:val="22"/>
          <w:lang w:val="en-GB"/>
        </w:rPr>
      </w:pPr>
      <w:r w:rsidRPr="00E43933">
        <w:rPr>
          <w:sz w:val="22"/>
          <w:szCs w:val="22"/>
          <w:lang w:val="en-GB"/>
        </w:rPr>
        <w:t>Offers received are not substantially compliant with requirements of the Tender Documents</w:t>
      </w:r>
    </w:p>
    <w:p w14:paraId="016D6BA8" w14:textId="342BA348" w:rsidR="00EC6ED8" w:rsidRPr="00843621" w:rsidRDefault="008962CB" w:rsidP="00EC6ED8">
      <w:pPr>
        <w:pStyle w:val="ListParagraph"/>
        <w:keepNext/>
        <w:widowControl/>
        <w:numPr>
          <w:ilvl w:val="0"/>
          <w:numId w:val="6"/>
        </w:numPr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E43933" w:rsidRPr="00E43933">
        <w:rPr>
          <w:sz w:val="22"/>
          <w:szCs w:val="22"/>
          <w:lang w:val="en-GB"/>
        </w:rPr>
        <w:t>he offered prices are substantially higher than the cost estimate and available budget</w:t>
      </w:r>
    </w:p>
    <w:p w14:paraId="46A2AE47" w14:textId="17419C5E" w:rsidR="00926E61" w:rsidRPr="00D87889" w:rsidRDefault="00532E58" w:rsidP="00D87889">
      <w:pPr>
        <w:keepNext/>
        <w:widowControl/>
        <w:outlineLvl w:val="0"/>
        <w:rPr>
          <w:rStyle w:val="Strong"/>
          <w:b w:val="0"/>
          <w:sz w:val="22"/>
          <w:szCs w:val="22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t>5</w:t>
      </w:r>
      <w:r w:rsidR="00D87889">
        <w:rPr>
          <w:rStyle w:val="Strong"/>
          <w:sz w:val="22"/>
          <w:szCs w:val="22"/>
          <w:u w:val="single"/>
          <w:lang w:val="en-GB"/>
        </w:rPr>
        <w:t xml:space="preserve">. </w:t>
      </w:r>
      <w:r w:rsidR="00926E61" w:rsidRPr="00926E61">
        <w:rPr>
          <w:rStyle w:val="Strong"/>
          <w:sz w:val="22"/>
          <w:szCs w:val="22"/>
          <w:u w:val="single"/>
          <w:lang w:val="en-GB"/>
        </w:rPr>
        <w:t>Additional information</w:t>
      </w:r>
    </w:p>
    <w:p w14:paraId="15290751" w14:textId="36941660" w:rsidR="008962CB" w:rsidRDefault="008962CB" w:rsidP="00926E61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</w:t>
      </w:r>
      <w:r w:rsidRPr="008962CB">
        <w:rPr>
          <w:sz w:val="22"/>
          <w:szCs w:val="22"/>
          <w:lang w:val="en-GB"/>
        </w:rPr>
        <w:t xml:space="preserve"> new </w:t>
      </w:r>
      <w:r>
        <w:rPr>
          <w:sz w:val="22"/>
          <w:szCs w:val="22"/>
          <w:lang w:val="en-GB"/>
        </w:rPr>
        <w:t xml:space="preserve">NCB </w:t>
      </w:r>
      <w:r w:rsidRPr="008962CB">
        <w:rPr>
          <w:sz w:val="22"/>
          <w:szCs w:val="22"/>
          <w:lang w:val="en-GB"/>
        </w:rPr>
        <w:t xml:space="preserve">tender procedure for this project </w:t>
      </w:r>
      <w:r>
        <w:rPr>
          <w:sz w:val="22"/>
          <w:szCs w:val="22"/>
          <w:lang w:val="en-GB"/>
        </w:rPr>
        <w:t>will be launched in the second quarter of 2024.</w:t>
      </w:r>
    </w:p>
    <w:p w14:paraId="5257D4EB" w14:textId="6A2B3E29" w:rsidR="00B448FA" w:rsidRPr="00827CE5" w:rsidRDefault="00B448FA">
      <w:pPr>
        <w:jc w:val="both"/>
        <w:rPr>
          <w:color w:val="FF0000"/>
          <w:sz w:val="22"/>
          <w:szCs w:val="22"/>
          <w:lang w:val="en-GB"/>
        </w:rPr>
      </w:pPr>
    </w:p>
    <w:sectPr w:rsidR="00B448FA" w:rsidRPr="00827CE5" w:rsidSect="009B6A1C">
      <w:headerReference w:type="default" r:id="rId12"/>
      <w:footerReference w:type="default" r:id="rId13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894E7" w14:textId="77777777" w:rsidR="00934551" w:rsidRDefault="00934551">
      <w:r>
        <w:separator/>
      </w:r>
    </w:p>
  </w:endnote>
  <w:endnote w:type="continuationSeparator" w:id="0">
    <w:p w14:paraId="7EF381E4" w14:textId="77777777" w:rsidR="00934551" w:rsidRDefault="009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05A6" w14:textId="18607B3A" w:rsidR="009B6A1C" w:rsidRPr="009B6A1C" w:rsidRDefault="009B6A1C" w:rsidP="009B6A1C">
    <w:pPr>
      <w:pStyle w:val="Footer"/>
      <w:spacing w:before="0" w:after="0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0272" w14:textId="77777777" w:rsidR="00934551" w:rsidRDefault="00934551">
      <w:r>
        <w:separator/>
      </w:r>
    </w:p>
  </w:footnote>
  <w:footnote w:type="continuationSeparator" w:id="0">
    <w:p w14:paraId="5C136452" w14:textId="77777777" w:rsidR="00934551" w:rsidRDefault="0093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3C8C" w14:textId="74B7596E" w:rsidR="00C81557" w:rsidRPr="004258EB" w:rsidRDefault="004258EB" w:rsidP="004258EB">
    <w:pPr>
      <w:jc w:val="center"/>
      <w:rPr>
        <w:sz w:val="20"/>
      </w:rPr>
    </w:pPr>
    <w:r w:rsidRPr="001123A7">
      <w:rPr>
        <w:b/>
        <w:color w:val="173254"/>
        <w:sz w:val="36"/>
      </w:rPr>
      <w:t>WB6 Regional</w:t>
    </w:r>
    <w:r>
      <w:rPr>
        <w:b/>
        <w:color w:val="173254"/>
        <w:sz w:val="36"/>
      </w:rPr>
      <w:t xml:space="preserve"> </w:t>
    </w:r>
    <w:r w:rsidRPr="001123A7">
      <w:rPr>
        <w:b/>
        <w:color w:val="173254"/>
        <w:sz w:val="36"/>
      </w:rPr>
      <w:t>Challenge</w:t>
    </w:r>
    <w:r>
      <w:rPr>
        <w:b/>
        <w:color w:val="173254"/>
        <w:sz w:val="36"/>
      </w:rPr>
      <w:t xml:space="preserve"> </w:t>
    </w:r>
    <w:r w:rsidRPr="001123A7">
      <w:rPr>
        <w:b/>
        <w:color w:val="173254"/>
        <w:sz w:val="36"/>
      </w:rPr>
      <w:t>Fund</w:t>
    </w:r>
    <w:r>
      <w:rPr>
        <w:noProof/>
        <w:color w:val="173254"/>
        <w:position w:val="-37"/>
        <w:sz w:val="36"/>
      </w:rPr>
      <w:drawing>
        <wp:inline distT="0" distB="0" distL="0" distR="0" wp14:anchorId="5B8E5E96" wp14:editId="7593C641">
          <wp:extent cx="1722120" cy="5334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16057306"/>
    <w:multiLevelType w:val="hybridMultilevel"/>
    <w:tmpl w:val="E74621C6"/>
    <w:lvl w:ilvl="0" w:tplc="33FA4E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7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55951493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5456082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19160523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213602180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499467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00C9"/>
    <w:rsid w:val="00122136"/>
    <w:rsid w:val="001327A2"/>
    <w:rsid w:val="001B4753"/>
    <w:rsid w:val="001E0E68"/>
    <w:rsid w:val="001F073D"/>
    <w:rsid w:val="002047DF"/>
    <w:rsid w:val="00210CA6"/>
    <w:rsid w:val="00215275"/>
    <w:rsid w:val="002206AD"/>
    <w:rsid w:val="00221659"/>
    <w:rsid w:val="00242259"/>
    <w:rsid w:val="00242903"/>
    <w:rsid w:val="00246EF2"/>
    <w:rsid w:val="0027149B"/>
    <w:rsid w:val="00297327"/>
    <w:rsid w:val="002B4E67"/>
    <w:rsid w:val="002F1100"/>
    <w:rsid w:val="003101B4"/>
    <w:rsid w:val="00330C55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3F4578"/>
    <w:rsid w:val="004114F1"/>
    <w:rsid w:val="00422600"/>
    <w:rsid w:val="004258EB"/>
    <w:rsid w:val="00427B34"/>
    <w:rsid w:val="004361B8"/>
    <w:rsid w:val="004376D5"/>
    <w:rsid w:val="00496969"/>
    <w:rsid w:val="004B614B"/>
    <w:rsid w:val="004C01BA"/>
    <w:rsid w:val="004E3FED"/>
    <w:rsid w:val="00507E67"/>
    <w:rsid w:val="00510DEE"/>
    <w:rsid w:val="005124A6"/>
    <w:rsid w:val="00512E2B"/>
    <w:rsid w:val="00513F4E"/>
    <w:rsid w:val="00532E58"/>
    <w:rsid w:val="00556E73"/>
    <w:rsid w:val="00557353"/>
    <w:rsid w:val="00570FBE"/>
    <w:rsid w:val="00581ACC"/>
    <w:rsid w:val="00591F79"/>
    <w:rsid w:val="00592E8C"/>
    <w:rsid w:val="005D2810"/>
    <w:rsid w:val="00611300"/>
    <w:rsid w:val="00664635"/>
    <w:rsid w:val="006671C2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B7C0D"/>
    <w:rsid w:val="007E276E"/>
    <w:rsid w:val="007F25EB"/>
    <w:rsid w:val="007F5CFD"/>
    <w:rsid w:val="00814656"/>
    <w:rsid w:val="00827CE5"/>
    <w:rsid w:val="00843621"/>
    <w:rsid w:val="00862D26"/>
    <w:rsid w:val="00865008"/>
    <w:rsid w:val="00874EA2"/>
    <w:rsid w:val="008943D0"/>
    <w:rsid w:val="008962CB"/>
    <w:rsid w:val="008A0C10"/>
    <w:rsid w:val="008A3F4C"/>
    <w:rsid w:val="008C2D0B"/>
    <w:rsid w:val="008D180E"/>
    <w:rsid w:val="00915297"/>
    <w:rsid w:val="00926E61"/>
    <w:rsid w:val="00930C06"/>
    <w:rsid w:val="00934551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13983"/>
    <w:rsid w:val="00B242CE"/>
    <w:rsid w:val="00B33D8A"/>
    <w:rsid w:val="00B35620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2E7E"/>
    <w:rsid w:val="00CB4A89"/>
    <w:rsid w:val="00D035B7"/>
    <w:rsid w:val="00D0434A"/>
    <w:rsid w:val="00D1599D"/>
    <w:rsid w:val="00D40804"/>
    <w:rsid w:val="00D72C33"/>
    <w:rsid w:val="00D74C7D"/>
    <w:rsid w:val="00D87889"/>
    <w:rsid w:val="00DA14E1"/>
    <w:rsid w:val="00DB103E"/>
    <w:rsid w:val="00DC2C99"/>
    <w:rsid w:val="00DC4010"/>
    <w:rsid w:val="00DC4D5F"/>
    <w:rsid w:val="00DD00B3"/>
    <w:rsid w:val="00DF020D"/>
    <w:rsid w:val="00DF0CD5"/>
    <w:rsid w:val="00E011CF"/>
    <w:rsid w:val="00E175B9"/>
    <w:rsid w:val="00E43933"/>
    <w:rsid w:val="00E51D25"/>
    <w:rsid w:val="00E5722A"/>
    <w:rsid w:val="00E630EA"/>
    <w:rsid w:val="00E71851"/>
    <w:rsid w:val="00E759C5"/>
    <w:rsid w:val="00E975EC"/>
    <w:rsid w:val="00EA31FD"/>
    <w:rsid w:val="00EB21CA"/>
    <w:rsid w:val="00EC0328"/>
    <w:rsid w:val="00EC6ED8"/>
    <w:rsid w:val="00EF431F"/>
    <w:rsid w:val="00F06429"/>
    <w:rsid w:val="00F213C9"/>
    <w:rsid w:val="00F25208"/>
    <w:rsid w:val="00F34282"/>
    <w:rsid w:val="00F568CA"/>
    <w:rsid w:val="00FA2CCC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056F4A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link w:val="Subtitle"/>
    <w:rsid w:val="00EC6ED8"/>
    <w:rPr>
      <w:rFonts w:ascii="Arial" w:hAnsi="Arial"/>
      <w:b/>
      <w:snapToGrid w:val="0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E4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f-wb6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7EDC-8E3B-43C3-9274-CA6855066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D8FFD-3E24-47A7-AD39-0474BF329D4E}">
  <ds:schemaRefs>
    <ds:schemaRef ds:uri="http://schemas.microsoft.com/office/2006/metadata/properties"/>
    <ds:schemaRef ds:uri="b21a4a1d-4eb8-49d3-b465-be101281b0f3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484F3B-74B3-4A77-A83A-3802EE9E6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4DC10-A850-4EF3-B38F-FC8D7E9F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Hanja Dedijer-Radinovic</cp:lastModifiedBy>
  <cp:revision>2</cp:revision>
  <cp:lastPrinted>2013-12-16T10:49:00Z</cp:lastPrinted>
  <dcterms:created xsi:type="dcterms:W3CDTF">2024-05-28T06:05:00Z</dcterms:created>
  <dcterms:modified xsi:type="dcterms:W3CDTF">2024-05-28T06:05:00Z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